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7E" w:rsidRPr="00E8637E" w:rsidRDefault="00E8637E" w:rsidP="00E863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8637E">
        <w:rPr>
          <w:rFonts w:ascii="Times New Roman" w:hAnsi="Times New Roman" w:cs="Times New Roman"/>
          <w:b/>
        </w:rPr>
        <w:t>КАК СОСТАВИТЬ И ПОДАТЬ В СУД ИСКОВОЕ ЗАЯВЛЕНИЕ О ЗАЩИТЕ ПРАВ ПОТРЕБИТЕЛЕЙ</w:t>
      </w:r>
    </w:p>
    <w:p w:rsidR="00E8637E" w:rsidRPr="00E8637E" w:rsidRDefault="00E8637E" w:rsidP="00E863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8637E" w:rsidRPr="00D569CA" w:rsidRDefault="00E8637E" w:rsidP="00E8637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Судебные дела по защите прав потребителей относятся к категории гражданских дел.</w:t>
      </w:r>
    </w:p>
    <w:p w:rsidR="00E8637E" w:rsidRPr="00D569CA" w:rsidRDefault="00E8637E" w:rsidP="00E8637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Порядок их производства регламентирован Гражданским процессуальным </w:t>
      </w:r>
      <w:hyperlink r:id="rId7" w:history="1">
        <w:r w:rsidRPr="00D569C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D569C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ГПК РФ) и Законом Российской Федерации от 07.02.1992 № 2300-1 «О защите прав потребителей» (далее – Закон)</w:t>
      </w:r>
      <w:r w:rsidR="00C00A70" w:rsidRPr="00D569CA">
        <w:rPr>
          <w:rFonts w:ascii="Times New Roman" w:hAnsi="Times New Roman" w:cs="Times New Roman"/>
          <w:sz w:val="24"/>
          <w:szCs w:val="24"/>
        </w:rPr>
        <w:t>, постановлением Пленума Верховн</w:t>
      </w:r>
      <w:r w:rsidR="000814CE">
        <w:rPr>
          <w:rFonts w:ascii="Times New Roman" w:hAnsi="Times New Roman" w:cs="Times New Roman"/>
          <w:sz w:val="24"/>
          <w:szCs w:val="24"/>
        </w:rPr>
        <w:t>ого Суда РФ от 28.06.2012 N 17 «</w:t>
      </w:r>
      <w:r w:rsidR="00C00A70" w:rsidRPr="00D569CA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</w:t>
      </w:r>
      <w:r w:rsidR="000814CE">
        <w:rPr>
          <w:rFonts w:ascii="Times New Roman" w:hAnsi="Times New Roman" w:cs="Times New Roman"/>
          <w:sz w:val="24"/>
          <w:szCs w:val="24"/>
        </w:rPr>
        <w:t>орам о защите прав потребителей»</w:t>
      </w:r>
      <w:r w:rsidR="00C00A70" w:rsidRPr="00D569CA">
        <w:rPr>
          <w:rFonts w:ascii="Times New Roman" w:hAnsi="Times New Roman" w:cs="Times New Roman"/>
          <w:sz w:val="24"/>
          <w:szCs w:val="24"/>
        </w:rPr>
        <w:t xml:space="preserve"> (далее – Постановление).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В делах по защите прав потребителей участвуют стороны: истец (истцы) и ответчик (соответчики). К участию в </w:t>
      </w:r>
      <w:proofErr w:type="gramStart"/>
      <w:r w:rsidRPr="00D569CA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D569CA">
        <w:rPr>
          <w:rFonts w:ascii="Times New Roman" w:hAnsi="Times New Roman" w:cs="Times New Roman"/>
          <w:sz w:val="24"/>
          <w:szCs w:val="24"/>
        </w:rPr>
        <w:t xml:space="preserve"> могут быть привлечены государственный орган для дачи заключения по делу в целях защиты прав потребителей; свидетели, специалисты, эксперты, третьи лица.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9CA">
        <w:rPr>
          <w:rFonts w:ascii="Times New Roman" w:hAnsi="Times New Roman" w:cs="Times New Roman"/>
          <w:b/>
          <w:i/>
          <w:sz w:val="24"/>
          <w:szCs w:val="24"/>
        </w:rPr>
        <w:t xml:space="preserve">Истец - </w:t>
      </w:r>
      <w:r w:rsidRPr="00543484">
        <w:rPr>
          <w:rFonts w:ascii="Times New Roman" w:hAnsi="Times New Roman" w:cs="Times New Roman"/>
          <w:i/>
          <w:sz w:val="24"/>
          <w:szCs w:val="24"/>
        </w:rPr>
        <w:t>лицо, предъявившее судебный иск (потребитель).</w:t>
      </w:r>
    </w:p>
    <w:p w:rsidR="00E8637E" w:rsidRPr="00543484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69CA">
        <w:rPr>
          <w:rFonts w:ascii="Times New Roman" w:hAnsi="Times New Roman" w:cs="Times New Roman"/>
          <w:b/>
          <w:i/>
          <w:sz w:val="24"/>
          <w:szCs w:val="24"/>
        </w:rPr>
        <w:t xml:space="preserve">Ответчик - </w:t>
      </w:r>
      <w:r w:rsidRPr="00543484">
        <w:rPr>
          <w:rFonts w:ascii="Times New Roman" w:hAnsi="Times New Roman" w:cs="Times New Roman"/>
          <w:i/>
          <w:sz w:val="24"/>
          <w:szCs w:val="24"/>
        </w:rPr>
        <w:t xml:space="preserve">сторона спора, судебного дела, к которой истцом предъявляются требования - продавец, изготовитель, исполнитель, уполномоченные изготовителем (продавцом) организации либо индивидуальные предприниматели. </w:t>
      </w:r>
      <w:proofErr w:type="gramEnd"/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В соответствии со ст. 17 Закона иски о защите прав потребителей могут быть предъявлены по выбору истца в суд по месту:</w:t>
      </w:r>
    </w:p>
    <w:p w:rsidR="00E8637E" w:rsidRPr="00D569CA" w:rsidRDefault="00E8637E" w:rsidP="00E8637E">
      <w:pPr>
        <w:pStyle w:val="a3"/>
        <w:numPr>
          <w:ilvl w:val="0"/>
          <w:numId w:val="1"/>
        </w:numPr>
        <w:suppressAutoHyphens/>
        <w:autoSpaceDE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нахождения организации, а если ответчиком является индивидуальный предприниматель - его жительства;</w:t>
      </w:r>
    </w:p>
    <w:p w:rsidR="00E8637E" w:rsidRPr="00D569CA" w:rsidRDefault="00E8637E" w:rsidP="00E8637E">
      <w:pPr>
        <w:pStyle w:val="a3"/>
        <w:numPr>
          <w:ilvl w:val="0"/>
          <w:numId w:val="1"/>
        </w:numPr>
        <w:suppressAutoHyphens/>
        <w:autoSpaceDE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жительства или пребывания истца;</w:t>
      </w:r>
    </w:p>
    <w:p w:rsidR="00E8637E" w:rsidRPr="00D569CA" w:rsidRDefault="00E8637E" w:rsidP="00E8637E">
      <w:pPr>
        <w:pStyle w:val="a3"/>
        <w:numPr>
          <w:ilvl w:val="0"/>
          <w:numId w:val="1"/>
        </w:numPr>
        <w:suppressAutoHyphens/>
        <w:autoSpaceDE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заключения или исполнения договора.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C00A70" w:rsidRPr="00D569CA" w:rsidRDefault="00C00A70" w:rsidP="00C0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9C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п.22 Постановления  суды не вправе возвратить исковое заявление со ссылкой на </w:t>
      </w:r>
      <w:hyperlink r:id="rId8" w:history="1">
        <w:r w:rsidRPr="00D569CA">
          <w:rPr>
            <w:rFonts w:ascii="Times New Roman" w:hAnsi="Times New Roman" w:cs="Times New Roman"/>
            <w:sz w:val="24"/>
            <w:szCs w:val="24"/>
            <w:lang w:eastAsia="ru-RU"/>
          </w:rPr>
          <w:t>пункт 2 части 1 статьи 135</w:t>
        </w:r>
      </w:hyperlink>
      <w:r w:rsidRPr="00D569CA">
        <w:rPr>
          <w:rFonts w:ascii="Times New Roman" w:hAnsi="Times New Roman" w:cs="Times New Roman"/>
          <w:sz w:val="24"/>
          <w:szCs w:val="24"/>
          <w:lang w:eastAsia="ru-RU"/>
        </w:rPr>
        <w:t xml:space="preserve"> ГПК РФ, так как в силу </w:t>
      </w:r>
      <w:hyperlink r:id="rId9" w:history="1">
        <w:r w:rsidRPr="00D569CA">
          <w:rPr>
            <w:rFonts w:ascii="Times New Roman" w:hAnsi="Times New Roman" w:cs="Times New Roman"/>
            <w:sz w:val="24"/>
            <w:szCs w:val="24"/>
            <w:lang w:eastAsia="ru-RU"/>
          </w:rPr>
          <w:t>частей 7</w:t>
        </w:r>
      </w:hyperlink>
      <w:r w:rsidRPr="00D569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D569CA">
          <w:rPr>
            <w:rFonts w:ascii="Times New Roman" w:hAnsi="Times New Roman" w:cs="Times New Roman"/>
            <w:sz w:val="24"/>
            <w:szCs w:val="24"/>
            <w:lang w:eastAsia="ru-RU"/>
          </w:rPr>
          <w:t>10 статьи 29</w:t>
        </w:r>
      </w:hyperlink>
      <w:r w:rsidRPr="00D569CA">
        <w:rPr>
          <w:rFonts w:ascii="Times New Roman" w:hAnsi="Times New Roman" w:cs="Times New Roman"/>
          <w:sz w:val="24"/>
          <w:szCs w:val="24"/>
          <w:lang w:eastAsia="ru-RU"/>
        </w:rPr>
        <w:t xml:space="preserve"> ГПК РФ выбор между несколькими судами, которым подсудно дело, принадлежит истцу.</w:t>
      </w:r>
    </w:p>
    <w:p w:rsidR="00C00A70" w:rsidRPr="00D569CA" w:rsidRDefault="00C00A70" w:rsidP="00C0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>Исключение составляют иски, вытекающие из перевозки груза (</w:t>
      </w:r>
      <w:hyperlink r:id="rId11" w:history="1">
        <w:r w:rsidRPr="00D569CA">
          <w:rPr>
            <w:rFonts w:ascii="Times New Roman" w:hAnsi="Times New Roman" w:cs="Times New Roman"/>
            <w:i/>
            <w:sz w:val="24"/>
            <w:szCs w:val="24"/>
            <w:lang w:eastAsia="ru-RU"/>
          </w:rPr>
          <w:t>статья 797</w:t>
        </w:r>
      </w:hyperlink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ГК РФ), а также иски в связи с перевозкой пассажира, багажа, груза или в связи с буксировкой буксируемого объекта внутренним водным транспортом (</w:t>
      </w:r>
      <w:hyperlink r:id="rId12" w:history="1">
        <w:r w:rsidRPr="00D569CA">
          <w:rPr>
            <w:rFonts w:ascii="Times New Roman" w:hAnsi="Times New Roman" w:cs="Times New Roman"/>
            <w:i/>
            <w:sz w:val="24"/>
            <w:szCs w:val="24"/>
            <w:lang w:eastAsia="ru-RU"/>
          </w:rPr>
          <w:t>пункты 1</w:t>
        </w:r>
      </w:hyperlink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</w:t>
      </w:r>
      <w:hyperlink r:id="rId13" w:history="1">
        <w:r w:rsidRPr="00D569CA">
          <w:rPr>
            <w:rFonts w:ascii="Times New Roman" w:hAnsi="Times New Roman" w:cs="Times New Roman"/>
            <w:i/>
            <w:sz w:val="24"/>
            <w:szCs w:val="24"/>
            <w:lang w:eastAsia="ru-RU"/>
          </w:rPr>
          <w:t>2 статьи 161</w:t>
        </w:r>
        <w:proofErr w:type="gramEnd"/>
      </w:hyperlink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Кодекса внутреннего водного транспорта Российской Федерации), предъявляемые в суд согласно </w:t>
      </w:r>
      <w:hyperlink r:id="rId14" w:history="1">
        <w:r w:rsidRPr="00D569CA">
          <w:rPr>
            <w:rFonts w:ascii="Times New Roman" w:hAnsi="Times New Roman" w:cs="Times New Roman"/>
            <w:i/>
            <w:sz w:val="24"/>
            <w:szCs w:val="24"/>
            <w:lang w:eastAsia="ru-RU"/>
          </w:rPr>
          <w:t>части 3 статьи 30</w:t>
        </w:r>
      </w:hyperlink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ГПК РФ по месту нахождения перевозчика, к которому в установленном порядке была предъявлена претензия.</w:t>
      </w:r>
      <w:proofErr w:type="gramEnd"/>
    </w:p>
    <w:p w:rsidR="00C00A70" w:rsidRPr="00D569CA" w:rsidRDefault="00E8637E" w:rsidP="00E8637E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Прежде чем обратиться в суд с иском, необходимо выяснить, к компетенции какого суда относится Ваш спор и предусмотрено ли законом обязательность досудебного (претензионного) урегулирования возникших отношений. </w:t>
      </w:r>
    </w:p>
    <w:p w:rsidR="00C00A70" w:rsidRPr="00D569CA" w:rsidRDefault="00C00A70" w:rsidP="00C0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26C1">
        <w:rPr>
          <w:rFonts w:ascii="Times New Roman" w:hAnsi="Times New Roman" w:cs="Times New Roman"/>
          <w:i/>
          <w:sz w:val="24"/>
          <w:szCs w:val="24"/>
          <w:u w:val="single"/>
        </w:rPr>
        <w:t>Для сведения</w:t>
      </w:r>
      <w:r w:rsidRPr="00D569CA">
        <w:rPr>
          <w:rFonts w:ascii="Times New Roman" w:hAnsi="Times New Roman" w:cs="Times New Roman"/>
          <w:i/>
          <w:sz w:val="24"/>
          <w:szCs w:val="24"/>
        </w:rPr>
        <w:t>:</w:t>
      </w:r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>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обязательств, вытекающих из договора об оказании услуг связи (</w:t>
      </w:r>
      <w:hyperlink r:id="rId15" w:history="1">
        <w:r w:rsidRPr="00D569CA">
          <w:rPr>
            <w:rFonts w:ascii="Times New Roman" w:hAnsi="Times New Roman" w:cs="Times New Roman"/>
            <w:i/>
            <w:sz w:val="24"/>
            <w:szCs w:val="24"/>
            <w:lang w:eastAsia="ru-RU"/>
          </w:rPr>
          <w:t>пункт 4 статьи 55</w:t>
        </w:r>
      </w:hyperlink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Федерального закон</w:t>
      </w:r>
      <w:r w:rsidR="000814CE">
        <w:rPr>
          <w:rFonts w:ascii="Times New Roman" w:hAnsi="Times New Roman" w:cs="Times New Roman"/>
          <w:i/>
          <w:sz w:val="24"/>
          <w:szCs w:val="24"/>
          <w:lang w:eastAsia="ru-RU"/>
        </w:rPr>
        <w:t>а от 7 июля 2003 года N 126-ФЗ «О связи»</w:t>
      </w:r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>), а также в связи с перевозкой пассажира, багажа, груза или в связи с буксировкой буксируемого объекта внутренним</w:t>
      </w:r>
      <w:proofErr w:type="gramEnd"/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водным транспортом (</w:t>
      </w:r>
      <w:hyperlink r:id="rId16" w:history="1">
        <w:r w:rsidRPr="00D569CA">
          <w:rPr>
            <w:rFonts w:ascii="Times New Roman" w:hAnsi="Times New Roman" w:cs="Times New Roman"/>
            <w:i/>
            <w:sz w:val="24"/>
            <w:szCs w:val="24"/>
            <w:lang w:eastAsia="ru-RU"/>
          </w:rPr>
          <w:t>пункт 1 статьи 161</w:t>
        </w:r>
      </w:hyperlink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Кодекса внутреннего водного транспорта Российской Федерации).</w:t>
      </w:r>
    </w:p>
    <w:p w:rsidR="00C00A70" w:rsidRPr="00D569CA" w:rsidRDefault="00C00A70" w:rsidP="00C0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Несоблюдение данного правила является основанием для возвращения искового заявления со ссылкой на </w:t>
      </w:r>
      <w:hyperlink r:id="rId17" w:history="1">
        <w:r w:rsidRPr="00D569CA">
          <w:rPr>
            <w:rFonts w:ascii="Times New Roman" w:hAnsi="Times New Roman" w:cs="Times New Roman"/>
            <w:i/>
            <w:sz w:val="24"/>
            <w:szCs w:val="24"/>
            <w:lang w:eastAsia="ru-RU"/>
          </w:rPr>
          <w:t>пункт 1 части 1 статьи 135</w:t>
        </w:r>
      </w:hyperlink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ГПК РФ</w:t>
      </w:r>
      <w:r w:rsidR="00D569CA"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(п. 23 Постановления)</w:t>
      </w:r>
      <w:r w:rsidRPr="00D569C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D569CA" w:rsidRPr="00D569CA" w:rsidRDefault="00D569CA" w:rsidP="00D56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9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силу п.24 Постановления дела по спорам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18" w:history="1">
        <w:r w:rsidRPr="00D569CA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статьи 23</w:t>
        </w:r>
      </w:hyperlink>
      <w:r w:rsidRPr="00D569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19" w:history="1">
        <w:r w:rsidRPr="00D569CA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24</w:t>
        </w:r>
      </w:hyperlink>
      <w:r w:rsidRPr="00D569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ГПК РФ).</w:t>
      </w:r>
    </w:p>
    <w:p w:rsidR="00E8637E" w:rsidRPr="00D569CA" w:rsidRDefault="00C00A70" w:rsidP="00E8637E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Обращаем внимание, что м</w:t>
      </w:r>
      <w:r w:rsidR="00E8637E" w:rsidRPr="00D569CA">
        <w:rPr>
          <w:rFonts w:ascii="Times New Roman" w:hAnsi="Times New Roman" w:cs="Times New Roman"/>
          <w:sz w:val="24"/>
          <w:szCs w:val="24"/>
        </w:rPr>
        <w:t xml:space="preserve">ировые суды рассматривают дела по имущественным спорам при цене иска, не превышающей 100 тысяч рублей. В случае если цена иска </w:t>
      </w:r>
      <w:r w:rsidR="00E8637E" w:rsidRPr="00D569CA">
        <w:rPr>
          <w:rFonts w:ascii="Times New Roman" w:hAnsi="Times New Roman" w:cs="Times New Roman"/>
          <w:sz w:val="24"/>
          <w:szCs w:val="24"/>
        </w:rPr>
        <w:lastRenderedPageBreak/>
        <w:t>превышает 100 тысяч рублей, а также, если требования неимущественного характера - дело подсудно районному суду.</w:t>
      </w:r>
    </w:p>
    <w:p w:rsidR="00E8637E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Истцы по искам, цена которых не превышает один миллион рублей,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Установленной общей формы (бланка) искового заявления не существует. Однако исковое заявление - официальный документ, требования к которому и прилагаемым к нему документам перечислены в </w:t>
      </w:r>
      <w:hyperlink r:id="rId20" w:history="1">
        <w:proofErr w:type="gramStart"/>
        <w:r w:rsidRPr="00D569C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статьях</w:t>
        </w:r>
        <w:proofErr w:type="gramEnd"/>
        <w:r w:rsidRPr="00D569C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131</w:t>
        </w:r>
      </w:hyperlink>
      <w:r w:rsidRPr="00D569C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D569C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132</w:t>
        </w:r>
      </w:hyperlink>
      <w:r w:rsidRPr="00D569CA">
        <w:rPr>
          <w:rFonts w:ascii="Times New Roman" w:hAnsi="Times New Roman" w:cs="Times New Roman"/>
          <w:sz w:val="24"/>
          <w:szCs w:val="24"/>
        </w:rPr>
        <w:t xml:space="preserve"> ГПК РФ. Иск составляется применительно к конкретной ситуации со ссылками на нормативные акты. Обстоятельства дела и В</w:t>
      </w:r>
      <w:r w:rsidR="00CB31CA">
        <w:rPr>
          <w:rFonts w:ascii="Times New Roman" w:hAnsi="Times New Roman" w:cs="Times New Roman"/>
          <w:sz w:val="24"/>
          <w:szCs w:val="24"/>
        </w:rPr>
        <w:t>аши требования должны излагаться</w:t>
      </w:r>
      <w:r w:rsidRPr="00D569CA">
        <w:rPr>
          <w:rFonts w:ascii="Times New Roman" w:hAnsi="Times New Roman" w:cs="Times New Roman"/>
          <w:sz w:val="24"/>
          <w:szCs w:val="24"/>
        </w:rPr>
        <w:t xml:space="preserve"> кратко, последовательно и обоснованно.</w:t>
      </w:r>
    </w:p>
    <w:p w:rsidR="00D569CA" w:rsidRPr="00D569CA" w:rsidRDefault="00E8637E" w:rsidP="00D569CA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В исковом заявлении должны быть указаны:</w:t>
      </w:r>
    </w:p>
    <w:p w:rsidR="00E8637E" w:rsidRPr="00D569CA" w:rsidRDefault="00D569CA" w:rsidP="00D569CA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- </w:t>
      </w:r>
      <w:r w:rsidR="00E8637E" w:rsidRPr="00D569CA">
        <w:rPr>
          <w:rFonts w:ascii="Times New Roman" w:hAnsi="Times New Roman" w:cs="Times New Roman"/>
          <w:sz w:val="24"/>
          <w:szCs w:val="24"/>
        </w:rPr>
        <w:t>наименование суда, в который подается заявление;</w:t>
      </w:r>
    </w:p>
    <w:p w:rsidR="00E8637E" w:rsidRPr="00D569CA" w:rsidRDefault="00D569CA" w:rsidP="00D569CA">
      <w:pPr>
        <w:pStyle w:val="a3"/>
        <w:suppressAutoHyphens/>
        <w:autoSpaceDE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- </w:t>
      </w:r>
      <w:r w:rsidR="00E8637E" w:rsidRPr="00D569C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E8637E" w:rsidRPr="00B326C1">
        <w:rPr>
          <w:rFonts w:ascii="Times New Roman" w:hAnsi="Times New Roman" w:cs="Times New Roman"/>
          <w:b/>
          <w:sz w:val="24"/>
          <w:szCs w:val="24"/>
        </w:rPr>
        <w:t>истца</w:t>
      </w:r>
      <w:r w:rsidR="00E8637E" w:rsidRPr="00D569CA">
        <w:rPr>
          <w:rFonts w:ascii="Times New Roman" w:hAnsi="Times New Roman" w:cs="Times New Roman"/>
          <w:sz w:val="24"/>
          <w:szCs w:val="24"/>
        </w:rPr>
        <w:t>, его место жительства, сведения о представителе (если заявление подается представителем истца);</w:t>
      </w:r>
    </w:p>
    <w:p w:rsidR="00CB31CA" w:rsidRDefault="00D569CA" w:rsidP="00543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69CA">
        <w:rPr>
          <w:rFonts w:ascii="Times New Roman" w:hAnsi="Times New Roman" w:cs="Times New Roman"/>
          <w:sz w:val="24"/>
          <w:szCs w:val="24"/>
        </w:rPr>
        <w:t xml:space="preserve">- </w:t>
      </w:r>
      <w:r w:rsidR="00CB31CA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</w:t>
      </w:r>
      <w:r w:rsidR="00CB31CA" w:rsidRPr="00B326C1">
        <w:rPr>
          <w:rFonts w:ascii="Times New Roman" w:hAnsi="Times New Roman" w:cs="Times New Roman"/>
          <w:b/>
          <w:sz w:val="24"/>
          <w:szCs w:val="24"/>
          <w:lang w:eastAsia="ru-RU"/>
        </w:rPr>
        <w:t>ответчике</w:t>
      </w:r>
      <w:r w:rsidR="00CB31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B31CA" w:rsidRPr="00CB31CA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индивидуального предпринимателя</w:t>
      </w:r>
      <w:r w:rsidR="00CB31CA">
        <w:rPr>
          <w:rFonts w:ascii="Times New Roman" w:hAnsi="Times New Roman" w:cs="Times New Roman"/>
          <w:sz w:val="24"/>
          <w:szCs w:val="24"/>
          <w:lang w:eastAsia="ru-RU"/>
        </w:rPr>
        <w:t xml:space="preserve"> - фамилия, имя, отчество (при наличии), место его жительства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если он известен истцу;</w:t>
      </w:r>
      <w:proofErr w:type="gramEnd"/>
      <w:r w:rsidR="00CB3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31CA" w:rsidRPr="00CB31CA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организации</w:t>
      </w:r>
      <w:r w:rsidR="00CB31CA">
        <w:rPr>
          <w:rFonts w:ascii="Times New Roman" w:hAnsi="Times New Roman" w:cs="Times New Roman"/>
          <w:sz w:val="24"/>
          <w:szCs w:val="24"/>
          <w:lang w:eastAsia="ru-RU"/>
        </w:rPr>
        <w:t xml:space="preserve"> - наименование и адрес, а также, если они известны, идентификационный номер налогоплательщика и основной государственный регистрационный номер. </w:t>
      </w:r>
    </w:p>
    <w:p w:rsidR="00543484" w:rsidRDefault="00543484" w:rsidP="00543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чем заключается нарушение либо угроза нарушения прав, свобод или законных интересов истца и его требования;</w:t>
      </w:r>
    </w:p>
    <w:p w:rsidR="00E8637E" w:rsidRPr="00D569CA" w:rsidRDefault="00D569CA" w:rsidP="00543484">
      <w:pPr>
        <w:pStyle w:val="a3"/>
        <w:suppressAutoHyphens/>
        <w:autoSpaceDE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- </w:t>
      </w:r>
      <w:r w:rsidR="00E8637E" w:rsidRPr="00D569CA">
        <w:rPr>
          <w:rFonts w:ascii="Times New Roman" w:hAnsi="Times New Roman" w:cs="Times New Roman"/>
          <w:sz w:val="24"/>
          <w:szCs w:val="24"/>
        </w:rPr>
        <w:t>обстоятельства, на которых истец основывает свои требования, и доказательства, подтверждающие эти обстоятельства;</w:t>
      </w:r>
    </w:p>
    <w:p w:rsidR="00543484" w:rsidRDefault="00D569CA" w:rsidP="00543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- </w:t>
      </w:r>
      <w:r w:rsidR="00543484">
        <w:rPr>
          <w:rFonts w:ascii="Times New Roman" w:hAnsi="Times New Roman" w:cs="Times New Roman"/>
          <w:sz w:val="24"/>
          <w:szCs w:val="24"/>
          <w:lang w:eastAsia="ru-RU"/>
        </w:rPr>
        <w:t>цена иска, если он подлежит оценке, а также расчет взыскиваемых или оспариваемых денежных сумм;</w:t>
      </w:r>
    </w:p>
    <w:p w:rsidR="00543484" w:rsidRDefault="00543484" w:rsidP="00543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 соблюдении досудебного порядка обращения к ответчику, если это установлено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43484" w:rsidRDefault="00543484" w:rsidP="00543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предпринятых стороной (сторонами) действиях, направленных на примирение, если такие действия предпринимались (например,  велась переписка, осуществлялись встречи и прочее);</w:t>
      </w:r>
    </w:p>
    <w:p w:rsidR="00E8637E" w:rsidRPr="00D569CA" w:rsidRDefault="00D569CA" w:rsidP="00543484">
      <w:pPr>
        <w:pStyle w:val="a3"/>
        <w:suppressAutoHyphens/>
        <w:autoSpaceDE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- </w:t>
      </w:r>
      <w:r w:rsidR="00E8637E" w:rsidRPr="00D569CA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В заявлении необходимо указать номера контактных телефонов, факсов, адреса электронной почты лиц, участвующих в деле, иные сведения, имеющие значение для рассмотрения и разрешения дела.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К исковому заявлению прилагаются документы и их копии в соответствии с количеством лиц, участвующих в деле:</w:t>
      </w:r>
    </w:p>
    <w:p w:rsidR="00E8637E" w:rsidRPr="00D569CA" w:rsidRDefault="00E8637E" w:rsidP="00D569CA">
      <w:pPr>
        <w:pStyle w:val="a3"/>
        <w:numPr>
          <w:ilvl w:val="0"/>
          <w:numId w:val="5"/>
        </w:numPr>
        <w:suppressAutoHyphens/>
        <w:autoSpaceDE w:val="0"/>
        <w:spacing w:after="0" w:line="21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исковое заявление;</w:t>
      </w:r>
    </w:p>
    <w:p w:rsidR="00E8637E" w:rsidRPr="00D569CA" w:rsidRDefault="00E8637E" w:rsidP="00D569CA">
      <w:pPr>
        <w:pStyle w:val="a3"/>
        <w:numPr>
          <w:ilvl w:val="0"/>
          <w:numId w:val="5"/>
        </w:numPr>
        <w:suppressAutoHyphens/>
        <w:autoSpaceDE w:val="0"/>
        <w:spacing w:after="0" w:line="21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доверенность или иной документ, удостоверяющие полномочия представителя истца;</w:t>
      </w:r>
    </w:p>
    <w:p w:rsidR="00E8637E" w:rsidRPr="00D569CA" w:rsidRDefault="00E8637E" w:rsidP="00D569CA">
      <w:pPr>
        <w:pStyle w:val="a3"/>
        <w:numPr>
          <w:ilvl w:val="0"/>
          <w:numId w:val="5"/>
        </w:numPr>
        <w:suppressAutoHyphens/>
        <w:autoSpaceDE w:val="0"/>
        <w:spacing w:after="0" w:line="21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 (копии прилагаются для сторон и третьих лиц, если данные документы у них отсутствуют);</w:t>
      </w:r>
    </w:p>
    <w:p w:rsidR="00E8637E" w:rsidRPr="00D569CA" w:rsidRDefault="00E8637E" w:rsidP="00D569CA">
      <w:pPr>
        <w:pStyle w:val="a3"/>
        <w:numPr>
          <w:ilvl w:val="0"/>
          <w:numId w:val="5"/>
        </w:numPr>
        <w:suppressAutoHyphens/>
        <w:autoSpaceDE w:val="0"/>
        <w:spacing w:after="0" w:line="21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расчеты взыскиваемых денежных сумм, подписанные истцом, его представителем;</w:t>
      </w:r>
    </w:p>
    <w:p w:rsidR="00E8637E" w:rsidRPr="00D569CA" w:rsidRDefault="00E8637E" w:rsidP="00D569C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9CA">
        <w:rPr>
          <w:rFonts w:ascii="Times New Roman" w:hAnsi="Times New Roman" w:cs="Times New Roman"/>
          <w:sz w:val="24"/>
          <w:szCs w:val="24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</w:t>
      </w:r>
      <w:r w:rsidR="000814CE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D569CA" w:rsidRPr="00D569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lastRenderedPageBreak/>
        <w:t xml:space="preserve">Чтобы составить грамотно документ, рекомендуем поделить его на части: вводную, фактическую и просительную. </w:t>
      </w:r>
      <w:r w:rsidRPr="00D569CA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D569CA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а) наименование  и адрес суда, в который подается заявление;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б) наименование истца, его место жительства, наименование представителя и его адрес, если заявление подает представитель;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в) наименование ответчика, его местонахождение, индекс, адрес, телефон; местом нахождения юридического лица признано место его государственной регистрации;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г) цену иска.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В </w:t>
      </w:r>
      <w:r w:rsidRPr="000814CE">
        <w:rPr>
          <w:rFonts w:ascii="Times New Roman" w:hAnsi="Times New Roman" w:cs="Times New Roman"/>
          <w:b/>
          <w:sz w:val="24"/>
          <w:szCs w:val="24"/>
        </w:rPr>
        <w:t>фактической части</w:t>
      </w:r>
      <w:r w:rsidRPr="00D569CA">
        <w:rPr>
          <w:rFonts w:ascii="Times New Roman" w:hAnsi="Times New Roman" w:cs="Times New Roman"/>
          <w:sz w:val="24"/>
          <w:szCs w:val="24"/>
        </w:rPr>
        <w:t xml:space="preserve"> нужно четко, последовательно, руководствуясь законами логики и принципами разумности, изложить обстоятельства дела.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Заголовок должен быть кратким и точным, текст в </w:t>
      </w:r>
      <w:proofErr w:type="gramStart"/>
      <w:r w:rsidRPr="00D569CA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D569CA">
        <w:rPr>
          <w:rFonts w:ascii="Times New Roman" w:hAnsi="Times New Roman" w:cs="Times New Roman"/>
          <w:sz w:val="24"/>
          <w:szCs w:val="24"/>
        </w:rPr>
        <w:t xml:space="preserve"> грамотным и связным. Не используйте разговорных фраз, придерживайтесь официального стиля изложения. Не допускайте голословных утверждений, подтверждайте свои слова доказательствами и ссылками на закон. Излагайте суть спокойно, без лишних эмоций, займите нейтральную позицию: не заискивайте перед судьей, не допускайте оскорблений в адрес ответчика. 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В тексте заявления вы должны представить описание того, как именно были нарушены ваши права, а также обстоятельства, на которые вы ссылаетесь, и доказательства, которые подтверждают ваши требования.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Не бойтесь приводить в </w:t>
      </w:r>
      <w:proofErr w:type="gramStart"/>
      <w:r w:rsidRPr="00D569C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569CA">
        <w:rPr>
          <w:rFonts w:ascii="Times New Roman" w:hAnsi="Times New Roman" w:cs="Times New Roman"/>
          <w:sz w:val="24"/>
          <w:szCs w:val="24"/>
        </w:rPr>
        <w:t xml:space="preserve"> доказательств своих требований разнообразные документы и объяснения третьих лиц: </w:t>
      </w:r>
    </w:p>
    <w:p w:rsidR="00E8637E" w:rsidRPr="00D569CA" w:rsidRDefault="00E8637E" w:rsidP="00E8637E">
      <w:pPr>
        <w:pStyle w:val="a3"/>
        <w:numPr>
          <w:ilvl w:val="0"/>
          <w:numId w:val="4"/>
        </w:numPr>
        <w:autoSpaceDE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письменные и вещественные доказательства (выписки, договоры, расписки);</w:t>
      </w:r>
    </w:p>
    <w:p w:rsidR="00E8637E" w:rsidRPr="00D569CA" w:rsidRDefault="00E8637E" w:rsidP="00E8637E">
      <w:pPr>
        <w:pStyle w:val="a3"/>
        <w:numPr>
          <w:ilvl w:val="0"/>
          <w:numId w:val="4"/>
        </w:numPr>
        <w:autoSpaceDE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заключения экспертов.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В </w:t>
      </w:r>
      <w:r w:rsidRPr="000814CE">
        <w:rPr>
          <w:rFonts w:ascii="Times New Roman" w:hAnsi="Times New Roman" w:cs="Times New Roman"/>
          <w:b/>
          <w:sz w:val="24"/>
          <w:szCs w:val="24"/>
        </w:rPr>
        <w:t>просительной части</w:t>
      </w:r>
      <w:r w:rsidRPr="00D569CA">
        <w:rPr>
          <w:rFonts w:ascii="Times New Roman" w:hAnsi="Times New Roman" w:cs="Times New Roman"/>
          <w:sz w:val="24"/>
          <w:szCs w:val="24"/>
        </w:rPr>
        <w:t xml:space="preserve"> Вы должны четко сформулировать свои требования - указать то, что истец просит от суда, например: взыскать с ответчика денежную сумму, уплаченную за товар (заказную работу, услугу), признать условия договора недействительными, расторгнуть договор и пр. Такие действия должны предусматриваться нормой права, которой истец обосновывает свои требования к ответчику.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Просительная часть искового заявления обычно начинается ссылками на нормы законодательства, которые являются основой для подачи конкретного иска (эти ссылки могут быть опущены при упоминании указанных норм в тексте заявления).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В числе приложений к исковому заявлению, как правило, будет уместен расчет суммы иска, уточняющий и конкретизирующий - из каких денежных сумм складывается цена иска.</w:t>
      </w:r>
    </w:p>
    <w:p w:rsidR="00E8637E" w:rsidRPr="00D569CA" w:rsidRDefault="00E8637E" w:rsidP="00E8637E">
      <w:pPr>
        <w:autoSpaceDE w:val="0"/>
        <w:spacing w:after="0" w:line="21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>В заключении напомним, что исковое заявление заканчивается обязательной подписью истца или его представителя (в последнем случае к исковому заявлению должна быть приложена доверенность) и датой подписания.</w:t>
      </w:r>
    </w:p>
    <w:p w:rsidR="00E8637E" w:rsidRDefault="00E8637E" w:rsidP="00E8637E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Исковое заявление может быть сдано непосредственно в канцелярию суда либо направлено в суд по почте (заказным письмом с уведомлением о вручении). Судья в течение пяти дней со дня его поступления обязан рассмотреть вопрос о принятии иска к производству. После принятия заявления судья </w:t>
      </w:r>
      <w:proofErr w:type="gramStart"/>
      <w:r w:rsidRPr="00D569CA">
        <w:rPr>
          <w:rFonts w:ascii="Times New Roman" w:hAnsi="Times New Roman" w:cs="Times New Roman"/>
          <w:sz w:val="24"/>
          <w:szCs w:val="24"/>
        </w:rPr>
        <w:t>выносит определение о подготовке дела к судебному разбирательству и указывает</w:t>
      </w:r>
      <w:proofErr w:type="gramEnd"/>
      <w:r w:rsidRPr="00D569CA">
        <w:rPr>
          <w:rFonts w:ascii="Times New Roman" w:hAnsi="Times New Roman" w:cs="Times New Roman"/>
          <w:sz w:val="24"/>
          <w:szCs w:val="24"/>
        </w:rPr>
        <w:t xml:space="preserve"> действия, которые необходимо совершить сторонам.</w:t>
      </w:r>
    </w:p>
    <w:p w:rsidR="00F15651" w:rsidRPr="003615C0" w:rsidRDefault="00F15651" w:rsidP="00F15651">
      <w:pPr>
        <w:spacing w:after="1" w:line="28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C0">
        <w:rPr>
          <w:rFonts w:ascii="Times New Roman" w:hAnsi="Times New Roman" w:cs="Times New Roman"/>
          <w:sz w:val="24"/>
          <w:szCs w:val="24"/>
          <w:u w:val="single"/>
        </w:rPr>
        <w:t>Для сведения:</w:t>
      </w:r>
      <w:r w:rsidRPr="00361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5C0">
        <w:rPr>
          <w:rFonts w:ascii="Times New Roman" w:hAnsi="Times New Roman" w:cs="Times New Roman"/>
          <w:i/>
          <w:sz w:val="24"/>
          <w:szCs w:val="24"/>
        </w:rPr>
        <w:t xml:space="preserve">Согласно п.1 ст.47 </w:t>
      </w:r>
      <w:r w:rsidRPr="003615C0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="003615C0" w:rsidRPr="003615C0">
        <w:rPr>
          <w:rFonts w:ascii="Times New Roman" w:eastAsia="Calibri" w:hAnsi="Times New Roman" w:cs="Times New Roman"/>
          <w:i/>
          <w:sz w:val="24"/>
          <w:szCs w:val="24"/>
        </w:rPr>
        <w:t>ПК</w:t>
      </w:r>
      <w:r w:rsidRPr="003615C0">
        <w:rPr>
          <w:rFonts w:ascii="Times New Roman" w:eastAsia="Calibri" w:hAnsi="Times New Roman" w:cs="Times New Roman"/>
          <w:i/>
          <w:sz w:val="24"/>
          <w:szCs w:val="24"/>
        </w:rPr>
        <w:t xml:space="preserve"> РФ  и п. </w:t>
      </w:r>
      <w:r w:rsidRPr="003615C0">
        <w:rPr>
          <w:rFonts w:ascii="Times New Roman" w:hAnsi="Times New Roman" w:cs="Times New Roman"/>
          <w:i/>
          <w:sz w:val="24"/>
          <w:szCs w:val="24"/>
        </w:rPr>
        <w:t xml:space="preserve">5 ст.40 Закона </w:t>
      </w:r>
      <w:r w:rsidRPr="003615C0">
        <w:rPr>
          <w:rFonts w:ascii="Times New Roman" w:hAnsi="Times New Roman" w:cs="Times New Roman"/>
          <w:b/>
          <w:i/>
          <w:sz w:val="24"/>
          <w:szCs w:val="24"/>
        </w:rPr>
        <w:t>орган государственного надзора</w:t>
      </w:r>
      <w:r w:rsidRPr="003615C0">
        <w:rPr>
          <w:rFonts w:ascii="Times New Roman" w:hAnsi="Times New Roman" w:cs="Times New Roman"/>
          <w:i/>
          <w:sz w:val="24"/>
          <w:szCs w:val="24"/>
        </w:rPr>
        <w:t xml:space="preserve">  может быть привлечен судом к участию в деле либо вправе вступать в дело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Российской Федерации.</w:t>
      </w:r>
      <w:proofErr w:type="gramEnd"/>
    </w:p>
    <w:p w:rsidR="003615C0" w:rsidRPr="003615C0" w:rsidRDefault="003615C0" w:rsidP="00F15651">
      <w:pPr>
        <w:spacing w:after="1" w:line="28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C0">
        <w:rPr>
          <w:rFonts w:ascii="Times New Roman" w:hAnsi="Times New Roman" w:cs="Times New Roman"/>
          <w:i/>
          <w:sz w:val="24"/>
          <w:szCs w:val="24"/>
        </w:rPr>
        <w:t>Таким органом в Алтайском крае является Управление</w:t>
      </w:r>
      <w:r w:rsidRPr="003615C0">
        <w:rPr>
          <w:rFonts w:ascii="Times New Roman" w:hAnsi="Times New Roman" w:cs="Times New Roman"/>
          <w:i/>
          <w:sz w:val="24"/>
          <w:szCs w:val="24"/>
        </w:rPr>
        <w:t xml:space="preserve"> Роспотребнадзора по Алтайскому краю</w:t>
      </w:r>
      <w:r w:rsidRPr="003615C0">
        <w:rPr>
          <w:rFonts w:ascii="Times New Roman" w:hAnsi="Times New Roman" w:cs="Times New Roman"/>
          <w:i/>
          <w:sz w:val="24"/>
          <w:szCs w:val="24"/>
        </w:rPr>
        <w:t>, который находится по адресу</w:t>
      </w:r>
      <w:r w:rsidRPr="003615C0">
        <w:rPr>
          <w:rFonts w:ascii="Times New Roman" w:hAnsi="Times New Roman" w:cs="Times New Roman"/>
          <w:i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56056 г"/>
        </w:smartTagPr>
        <w:r w:rsidRPr="003615C0">
          <w:rPr>
            <w:rFonts w:ascii="Times New Roman" w:hAnsi="Times New Roman" w:cs="Times New Roman"/>
            <w:i/>
            <w:sz w:val="24"/>
            <w:szCs w:val="24"/>
          </w:rPr>
          <w:t>656056 г</w:t>
        </w:r>
      </w:smartTag>
      <w:r w:rsidRPr="003615C0">
        <w:rPr>
          <w:rFonts w:ascii="Times New Roman" w:hAnsi="Times New Roman" w:cs="Times New Roman"/>
          <w:i/>
          <w:sz w:val="24"/>
          <w:szCs w:val="24"/>
        </w:rPr>
        <w:t>. Барнаул, ул. 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3615C0">
        <w:rPr>
          <w:rFonts w:ascii="Times New Roman" w:hAnsi="Times New Roman" w:cs="Times New Roman"/>
          <w:i/>
          <w:sz w:val="24"/>
          <w:szCs w:val="24"/>
        </w:rPr>
        <w:t>Горького, 28, для дачи заключения по моему делу в целях защиты прав потребителей</w:t>
      </w:r>
      <w:r w:rsidRPr="003615C0">
        <w:rPr>
          <w:rFonts w:ascii="Times New Roman" w:hAnsi="Times New Roman" w:cs="Times New Roman"/>
          <w:i/>
          <w:sz w:val="24"/>
          <w:szCs w:val="24"/>
        </w:rPr>
        <w:t>.</w:t>
      </w:r>
    </w:p>
    <w:p w:rsidR="00F15651" w:rsidRPr="003615C0" w:rsidRDefault="00F15651" w:rsidP="00F15651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C0">
        <w:rPr>
          <w:rFonts w:ascii="Times New Roman" w:hAnsi="Times New Roman" w:cs="Times New Roman"/>
          <w:i/>
          <w:sz w:val="24"/>
          <w:szCs w:val="24"/>
        </w:rPr>
        <w:t xml:space="preserve">В случае реализации права на судебную защиту Вы после принятия иска к производству можете обратиться в суд с </w:t>
      </w:r>
      <w:proofErr w:type="spellStart"/>
      <w:r w:rsidRPr="003615C0">
        <w:rPr>
          <w:rFonts w:ascii="Times New Roman" w:hAnsi="Times New Roman" w:cs="Times New Roman"/>
          <w:i/>
          <w:sz w:val="24"/>
          <w:szCs w:val="24"/>
        </w:rPr>
        <w:t>ходотайством</w:t>
      </w:r>
      <w:proofErr w:type="spellEnd"/>
      <w:r w:rsidR="003615C0" w:rsidRPr="00361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5C0">
        <w:rPr>
          <w:rFonts w:ascii="Times New Roman" w:hAnsi="Times New Roman" w:cs="Times New Roman"/>
          <w:i/>
          <w:sz w:val="24"/>
          <w:szCs w:val="24"/>
        </w:rPr>
        <w:t>о привлечении Управления Роспотребнадзора по Алтайскому краю для дачи  такого заключения по делу</w:t>
      </w:r>
      <w:r w:rsidR="003615C0">
        <w:rPr>
          <w:rFonts w:ascii="Times New Roman" w:hAnsi="Times New Roman" w:cs="Times New Roman"/>
          <w:i/>
          <w:sz w:val="24"/>
          <w:szCs w:val="24"/>
        </w:rPr>
        <w:t>.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t xml:space="preserve">Составление искового заявления рекомендуем поручить профессионалу: адвокатам, юристам, специалистам в сфере защиты прав потребителей. </w:t>
      </w:r>
    </w:p>
    <w:p w:rsidR="00E8637E" w:rsidRPr="00D569CA" w:rsidRDefault="00E8637E" w:rsidP="00E8637E">
      <w:pPr>
        <w:autoSpaceDE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sz w:val="24"/>
          <w:szCs w:val="24"/>
        </w:rPr>
        <w:lastRenderedPageBreak/>
        <w:t xml:space="preserve">Если все же Вы решили составлять данный документ самостоятельно, </w:t>
      </w:r>
      <w:r w:rsidR="00B326C1">
        <w:rPr>
          <w:rFonts w:ascii="Times New Roman" w:hAnsi="Times New Roman" w:cs="Times New Roman"/>
          <w:sz w:val="24"/>
          <w:szCs w:val="24"/>
        </w:rPr>
        <w:t xml:space="preserve">то </w:t>
      </w:r>
      <w:r w:rsidRPr="00D569CA">
        <w:rPr>
          <w:rFonts w:ascii="Times New Roman" w:hAnsi="Times New Roman" w:cs="Times New Roman"/>
          <w:sz w:val="24"/>
          <w:szCs w:val="24"/>
        </w:rPr>
        <w:t xml:space="preserve">в </w:t>
      </w:r>
      <w:r w:rsidR="000814CE">
        <w:rPr>
          <w:rFonts w:ascii="Times New Roman" w:hAnsi="Times New Roman" w:cs="Times New Roman"/>
          <w:sz w:val="24"/>
          <w:szCs w:val="24"/>
        </w:rPr>
        <w:t xml:space="preserve">консультационном </w:t>
      </w:r>
      <w:proofErr w:type="gramStart"/>
      <w:r w:rsidR="000814CE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="000814CE">
        <w:rPr>
          <w:rFonts w:ascii="Times New Roman" w:hAnsi="Times New Roman" w:cs="Times New Roman"/>
          <w:sz w:val="24"/>
          <w:szCs w:val="24"/>
        </w:rPr>
        <w:t xml:space="preserve"> по защите прав потребителей </w:t>
      </w:r>
      <w:r w:rsidRPr="00D569CA">
        <w:rPr>
          <w:rFonts w:ascii="Times New Roman" w:hAnsi="Times New Roman" w:cs="Times New Roman"/>
          <w:sz w:val="24"/>
          <w:szCs w:val="24"/>
        </w:rPr>
        <w:t>ФБУЗ «Центр гигиены и эпидемиологии в Алтайском крае» (г. Барнаул, ул. М. Горького, 28, кабинет №1, тел. 8(3852) 506-833</w:t>
      </w:r>
      <w:r w:rsidR="000814CE">
        <w:rPr>
          <w:rFonts w:ascii="Times New Roman" w:hAnsi="Times New Roman" w:cs="Times New Roman"/>
          <w:sz w:val="24"/>
          <w:szCs w:val="24"/>
        </w:rPr>
        <w:t xml:space="preserve">) </w:t>
      </w:r>
      <w:r w:rsidRPr="00D569CA">
        <w:rPr>
          <w:rFonts w:ascii="Times New Roman" w:hAnsi="Times New Roman" w:cs="Times New Roman"/>
          <w:sz w:val="24"/>
          <w:szCs w:val="24"/>
        </w:rPr>
        <w:t>Вы сможете получить бесплатную консультацию для самостоятельной подготовки иска.</w:t>
      </w:r>
    </w:p>
    <w:p w:rsidR="009E6BED" w:rsidRPr="00D569CA" w:rsidRDefault="009E6BED">
      <w:pPr>
        <w:rPr>
          <w:rFonts w:ascii="Times New Roman" w:hAnsi="Times New Roman" w:cs="Times New Roman"/>
          <w:sz w:val="24"/>
          <w:szCs w:val="24"/>
        </w:rPr>
      </w:pPr>
    </w:p>
    <w:p w:rsidR="00D569CA" w:rsidRPr="00D569CA" w:rsidRDefault="00D569CA">
      <w:pPr>
        <w:rPr>
          <w:rFonts w:ascii="Times New Roman" w:hAnsi="Times New Roman" w:cs="Times New Roman"/>
          <w:sz w:val="24"/>
          <w:szCs w:val="24"/>
        </w:rPr>
      </w:pPr>
    </w:p>
    <w:sectPr w:rsidR="00D569CA" w:rsidRPr="00D5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6BD"/>
    <w:multiLevelType w:val="hybridMultilevel"/>
    <w:tmpl w:val="6CE2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F0E1A"/>
    <w:multiLevelType w:val="hybridMultilevel"/>
    <w:tmpl w:val="9BAA48A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106C7"/>
    <w:multiLevelType w:val="hybridMultilevel"/>
    <w:tmpl w:val="6B4C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752F"/>
    <w:multiLevelType w:val="hybridMultilevel"/>
    <w:tmpl w:val="A4A87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466177"/>
    <w:multiLevelType w:val="hybridMultilevel"/>
    <w:tmpl w:val="C19C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8E"/>
    <w:rsid w:val="000814CE"/>
    <w:rsid w:val="003615C0"/>
    <w:rsid w:val="00543484"/>
    <w:rsid w:val="00811C8E"/>
    <w:rsid w:val="009E6BED"/>
    <w:rsid w:val="00B326C1"/>
    <w:rsid w:val="00C00A70"/>
    <w:rsid w:val="00CB31CA"/>
    <w:rsid w:val="00D569CA"/>
    <w:rsid w:val="00E8637E"/>
    <w:rsid w:val="00F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7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7E"/>
    <w:pPr>
      <w:ind w:left="720"/>
      <w:contextualSpacing/>
    </w:pPr>
  </w:style>
  <w:style w:type="character" w:styleId="a4">
    <w:name w:val="Hyperlink"/>
    <w:rsid w:val="00E8637E"/>
    <w:rPr>
      <w:strike w:val="0"/>
      <w:dstrike w:val="0"/>
      <w:color w:val="0C3E9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7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7E"/>
    <w:pPr>
      <w:ind w:left="720"/>
      <w:contextualSpacing/>
    </w:pPr>
  </w:style>
  <w:style w:type="character" w:styleId="a4">
    <w:name w:val="Hyperlink"/>
    <w:rsid w:val="00E8637E"/>
    <w:rPr>
      <w:strike w:val="0"/>
      <w:dstrike w:val="0"/>
      <w:color w:val="0C3E9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635A2FBCA297D60B027D6583F1D1A899C96055A3C1EE4993DF131899332B469AA167436ECEC7B56D9B268997B498048A368377D59908BXB30D" TargetMode="External"/><Relationship Id="rId13" Type="http://schemas.openxmlformats.org/officeDocument/2006/relationships/hyperlink" Target="consultantplus://offline/ref=FDC635A2FBCA297D60B027D6583F1D1A899F960458371EE4993DF131899332B469AA167436ECE37451D9B268997B498048A368377D59908BXB30D" TargetMode="External"/><Relationship Id="rId18" Type="http://schemas.openxmlformats.org/officeDocument/2006/relationships/hyperlink" Target="consultantplus://offline/ref=93762CA3B347580C5A2966398B264B268CDE05686E6A1BD19C262B7DA05708B712D4889AB8909D1A32651F3C42BD4627E4B290A5AC498B16GFI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024CAF330F2C5BD9B44D1869390676D60AD0A56FC74B7AFB3BA5CBAEC7761393BB707E4DA76C31IDr2M" TargetMode="External"/><Relationship Id="rId7" Type="http://schemas.openxmlformats.org/officeDocument/2006/relationships/hyperlink" Target="consultantplus://offline/ref=1F282E1CABF893CA7270475114261ED12FEFF7AB27B77E0AAAAB7B910BU5RCI" TargetMode="External"/><Relationship Id="rId12" Type="http://schemas.openxmlformats.org/officeDocument/2006/relationships/hyperlink" Target="consultantplus://offline/ref=FDC635A2FBCA297D60B027D6583F1D1A899F960458371EE4993DF131899332B469AA167436ECE37450D9B268997B498048A368377D59908BXB30D" TargetMode="External"/><Relationship Id="rId17" Type="http://schemas.openxmlformats.org/officeDocument/2006/relationships/hyperlink" Target="consultantplus://offline/ref=84C047725F173ADE1B760FBDE6202143C7A198E09154E065EF5CA9DB9CFD6A4B9DC0EAB5E4C451EDCBF645F76DEF73D98D9D0AB2738F496Dd86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C047725F173ADE1B760FBDE6202143C7A298E1935FE065EF5CA9DB9CFD6A4B9DC0EAB5E4C45EE2CAF645F76DEF73D98D9D0AB2738F496Dd860D" TargetMode="External"/><Relationship Id="rId20" Type="http://schemas.openxmlformats.org/officeDocument/2006/relationships/hyperlink" Target="consultantplus://offline/ref=54024CAF330F2C5BD9B44D1869390676D60AD0A56FC74B7AFB3BA5CBAEC7761393BB707E4DA76C37IDr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635A2FBCA297D60B027D6583F1D1A899F970F54371EE4993DF131899332B469AA167436EDEE7D52D9B268997B498048A368377D59908BXB30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C047725F173ADE1B760FBDE6202143C7A39EE39158E065EF5CA9DB9CFD6A4B9DC0EAB5E4C452EFCDF645F76DEF73D98D9D0AB2738F496Dd860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C635A2FBCA297D60B027D6583F1D1A899C96055A3C1EE4993DF131899332B469AA167436ECEB7856D9B268997B498048A368377D59908BXB30D" TargetMode="External"/><Relationship Id="rId19" Type="http://schemas.openxmlformats.org/officeDocument/2006/relationships/hyperlink" Target="consultantplus://offline/ref=93762CA3B347580C5A2966398B264B268CDE05686E6A1BD19C262B7DA05708B712D4889AB8909D1930651F3C42BD4627E4B290A5AC498B16GFI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635A2FBCA297D60B027D6583F1D1A899C96055A3C1EE4993DF131899332B469AA167436ECEB7853D9B268997B498048A368377D59908BXB30D" TargetMode="External"/><Relationship Id="rId14" Type="http://schemas.openxmlformats.org/officeDocument/2006/relationships/hyperlink" Target="consultantplus://offline/ref=FDC635A2FBCA297D60B027D6583F1D1A899C96055A3C1EE4993DF131899332B469AA167436ECEB785AD9B268997B498048A368377D59908BXB30D" TargetMode="External"/><Relationship Id="rId22" Type="http://schemas.openxmlformats.org/officeDocument/2006/relationships/hyperlink" Target="consultantplus://offline/ref=D333EDDE1E6A134AA58D012718744F12F6B066E669BF4B514619065B03196F6899EACF9B4F4925E573545AE343CB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3608-E664-4FBD-B33E-281C46A2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ukcentr_02</dc:creator>
  <cp:keywords/>
  <dc:description/>
  <cp:lastModifiedBy>ukcentr_02</cp:lastModifiedBy>
  <cp:revision>3</cp:revision>
  <dcterms:created xsi:type="dcterms:W3CDTF">2021-03-16T03:32:00Z</dcterms:created>
  <dcterms:modified xsi:type="dcterms:W3CDTF">2021-03-17T01:49:00Z</dcterms:modified>
</cp:coreProperties>
</file>